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8146D5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 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690757" w:rsidRPr="003A4FCE">
        <w:rPr>
          <w:sz w:val="24"/>
          <w:szCs w:val="24"/>
        </w:rPr>
        <w:t>March</w:t>
      </w:r>
      <w:r w:rsidR="00921800" w:rsidRPr="003A4FCE">
        <w:rPr>
          <w:sz w:val="24"/>
          <w:szCs w:val="24"/>
        </w:rPr>
        <w:t xml:space="preserve"> </w:t>
      </w:r>
      <w:r w:rsidR="00996D40" w:rsidRPr="003A4FCE">
        <w:rPr>
          <w:sz w:val="24"/>
          <w:szCs w:val="24"/>
        </w:rPr>
        <w:t>28</w:t>
      </w:r>
      <w:r w:rsidR="00C454CA" w:rsidRPr="003A4FCE">
        <w:rPr>
          <w:sz w:val="24"/>
          <w:szCs w:val="24"/>
        </w:rPr>
        <w:t>,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>Administrative Review Hearing, held in the Weber County Planning Division Office, 2380 Washington Blvd., Conference</w:t>
      </w:r>
      <w:r w:rsidR="00FE3A1C" w:rsidRPr="003A4FCE">
        <w:rPr>
          <w:sz w:val="24"/>
          <w:szCs w:val="24"/>
        </w:rPr>
        <w:t xml:space="preserve"> Room, Ogden UT, commencing at </w:t>
      </w:r>
      <w:r w:rsidR="003E3C25" w:rsidRPr="003A4FCE">
        <w:rPr>
          <w:sz w:val="24"/>
          <w:szCs w:val="24"/>
        </w:rPr>
        <w:t>4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 xml:space="preserve">Rick Grover; Planning Director, </w:t>
      </w:r>
      <w:r w:rsidR="00690757" w:rsidRPr="003A4FCE">
        <w:rPr>
          <w:b/>
          <w:sz w:val="24"/>
          <w:szCs w:val="24"/>
        </w:rPr>
        <w:t>Steve Burton</w:t>
      </w:r>
      <w:r w:rsidR="00921800" w:rsidRPr="003A4FCE">
        <w:rPr>
          <w:b/>
          <w:sz w:val="24"/>
          <w:szCs w:val="24"/>
        </w:rPr>
        <w:t>:</w:t>
      </w:r>
      <w:r w:rsidR="00690757" w:rsidRPr="003A4FCE">
        <w:rPr>
          <w:b/>
          <w:sz w:val="24"/>
          <w:szCs w:val="24"/>
        </w:rPr>
        <w:t xml:space="preserve"> Planner II</w:t>
      </w:r>
      <w:r w:rsidR="00921800" w:rsidRPr="003A4FCE">
        <w:rPr>
          <w:b/>
          <w:sz w:val="24"/>
          <w:szCs w:val="24"/>
        </w:rPr>
        <w:t xml:space="preserve">; </w:t>
      </w:r>
      <w:r w:rsidR="00996D40" w:rsidRPr="003A4FCE">
        <w:rPr>
          <w:b/>
          <w:sz w:val="24"/>
          <w:szCs w:val="24"/>
        </w:rPr>
        <w:t xml:space="preserve">Felix Lleverino; Planner, </w:t>
      </w:r>
      <w:r w:rsidR="00921800" w:rsidRPr="003A4FCE">
        <w:rPr>
          <w:b/>
          <w:sz w:val="24"/>
          <w:szCs w:val="24"/>
        </w:rPr>
        <w:t>Tammy Aydelotte:</w:t>
      </w:r>
      <w:r w:rsidR="008E30CE" w:rsidRPr="003A4FCE">
        <w:rPr>
          <w:b/>
          <w:sz w:val="24"/>
          <w:szCs w:val="24"/>
        </w:rPr>
        <w:t xml:space="preserve"> Planner I</w:t>
      </w:r>
      <w:r w:rsidR="00D04812" w:rsidRPr="003A4FCE">
        <w:rPr>
          <w:b/>
          <w:sz w:val="24"/>
          <w:szCs w:val="24"/>
        </w:rPr>
        <w:t xml:space="preserve">;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3E3C25" w:rsidRPr="003A4FCE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  <w:r w:rsidR="00FF4ABB" w:rsidRPr="003A4FCE">
        <w:rPr>
          <w:b/>
          <w:sz w:val="24"/>
          <w:szCs w:val="24"/>
        </w:rPr>
        <w:t xml:space="preserve">Lance Olson, Derek </w:t>
      </w:r>
      <w:proofErr w:type="spellStart"/>
      <w:r w:rsidR="00FF4ABB" w:rsidRPr="003A4FCE">
        <w:rPr>
          <w:b/>
          <w:sz w:val="24"/>
          <w:szCs w:val="24"/>
        </w:rPr>
        <w:t>Warnes</w:t>
      </w:r>
      <w:proofErr w:type="spellEnd"/>
      <w:r w:rsidR="00FF4ABB" w:rsidRPr="003A4FCE">
        <w:rPr>
          <w:b/>
          <w:sz w:val="24"/>
          <w:szCs w:val="24"/>
        </w:rPr>
        <w:t xml:space="preserve">, Nada </w:t>
      </w:r>
      <w:proofErr w:type="spellStart"/>
      <w:r w:rsidR="00FF4ABB" w:rsidRPr="003A4FCE">
        <w:rPr>
          <w:b/>
          <w:sz w:val="24"/>
          <w:szCs w:val="24"/>
        </w:rPr>
        <w:t>Warnes</w:t>
      </w:r>
      <w:proofErr w:type="spellEnd"/>
      <w:r w:rsidR="00FF4ABB" w:rsidRPr="003A4FCE">
        <w:rPr>
          <w:b/>
          <w:sz w:val="24"/>
          <w:szCs w:val="24"/>
        </w:rPr>
        <w:t xml:space="preserve">, Keith </w:t>
      </w:r>
      <w:proofErr w:type="spellStart"/>
      <w:r w:rsidR="00FF4ABB" w:rsidRPr="003A4FCE">
        <w:rPr>
          <w:b/>
          <w:sz w:val="24"/>
          <w:szCs w:val="24"/>
        </w:rPr>
        <w:t>Buswell</w:t>
      </w:r>
      <w:proofErr w:type="spellEnd"/>
      <w:r w:rsidR="00FF4ABB" w:rsidRPr="003A4FCE">
        <w:rPr>
          <w:b/>
          <w:sz w:val="24"/>
          <w:szCs w:val="24"/>
        </w:rPr>
        <w:t xml:space="preserve">, Brian Opheikens, Jason Peterson, Pam Clark, Steve Clark. </w:t>
      </w:r>
      <w:r w:rsidRPr="003A4FCE">
        <w:rPr>
          <w:b/>
          <w:sz w:val="24"/>
          <w:szCs w:val="24"/>
        </w:rPr>
        <w:tab/>
      </w:r>
    </w:p>
    <w:p w:rsidR="00882F04" w:rsidRPr="003A4FCE" w:rsidRDefault="00882F04" w:rsidP="00882F04">
      <w:pPr>
        <w:spacing w:line="260" w:lineRule="exact"/>
        <w:rPr>
          <w:b/>
          <w:sz w:val="24"/>
          <w:szCs w:val="24"/>
        </w:rPr>
      </w:pPr>
    </w:p>
    <w:p w:rsidR="00882F04" w:rsidRPr="003A4FCE" w:rsidRDefault="00882F04" w:rsidP="00882F04">
      <w:pPr>
        <w:rPr>
          <w:b/>
          <w:i/>
          <w:sz w:val="24"/>
          <w:szCs w:val="24"/>
        </w:rPr>
      </w:pPr>
    </w:p>
    <w:p w:rsidR="001366FD" w:rsidRPr="003A4FCE" w:rsidRDefault="00996D40" w:rsidP="001366F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Consideration and action on a request for approval of Opheikens Subdivision, consisting of one lot located at approximately 718 N 4700 W, Ogden</w:t>
      </w:r>
      <w:r w:rsidR="00690757" w:rsidRPr="003A4FCE">
        <w:rPr>
          <w:b/>
          <w:sz w:val="24"/>
          <w:szCs w:val="24"/>
        </w:rPr>
        <w:t>.</w:t>
      </w:r>
    </w:p>
    <w:p w:rsidR="00C2322C" w:rsidRPr="003A4FCE" w:rsidRDefault="00C2322C" w:rsidP="00600E55">
      <w:pPr>
        <w:rPr>
          <w:b/>
          <w:iCs/>
          <w:sz w:val="24"/>
          <w:szCs w:val="24"/>
        </w:rPr>
      </w:pPr>
    </w:p>
    <w:p w:rsidR="003C0062" w:rsidRPr="003A4FCE" w:rsidRDefault="00996D40" w:rsidP="003C0062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</w:t>
      </w:r>
      <w:r w:rsidR="009B5017" w:rsidRPr="003A4FCE">
        <w:rPr>
          <w:sz w:val="24"/>
          <w:szCs w:val="24"/>
          <w:u w:val="single"/>
        </w:rPr>
        <w:t>:</w:t>
      </w:r>
      <w:r w:rsidR="009B5017" w:rsidRPr="003A4FCE">
        <w:rPr>
          <w:sz w:val="24"/>
          <w:szCs w:val="24"/>
        </w:rPr>
        <w:t xml:space="preserve"> Recommends approval, </w:t>
      </w:r>
      <w:r w:rsidRPr="003A4FCE">
        <w:rPr>
          <w:sz w:val="24"/>
          <w:szCs w:val="24"/>
        </w:rPr>
        <w:t>based</w:t>
      </w:r>
      <w:r w:rsidR="009B5017" w:rsidRPr="003A4FCE">
        <w:rPr>
          <w:sz w:val="24"/>
          <w:szCs w:val="24"/>
        </w:rPr>
        <w:t xml:space="preserve"> on the </w:t>
      </w:r>
      <w:r w:rsidR="00690757" w:rsidRPr="003A4FCE">
        <w:rPr>
          <w:sz w:val="24"/>
          <w:szCs w:val="24"/>
        </w:rPr>
        <w:t xml:space="preserve">recommendation and </w:t>
      </w:r>
      <w:r w:rsidR="009B5017" w:rsidRPr="003A4FCE">
        <w:rPr>
          <w:sz w:val="24"/>
          <w:szCs w:val="24"/>
        </w:rPr>
        <w:t xml:space="preserve">conditions listed in the Staff Report. </w:t>
      </w:r>
    </w:p>
    <w:p w:rsidR="00996D40" w:rsidRPr="003A4FCE" w:rsidRDefault="00996D40" w:rsidP="003C0062">
      <w:pPr>
        <w:spacing w:line="260" w:lineRule="exact"/>
        <w:ind w:left="720"/>
        <w:rPr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Consideration and action for final plat approval of Summit Eden Phase 1C Amendment 6 located at approximately 8465 E Copper Crests, Eden.</w:t>
      </w:r>
    </w:p>
    <w:p w:rsidR="00996D40" w:rsidRPr="003A4FCE" w:rsidRDefault="00996D40" w:rsidP="00996D40">
      <w:pPr>
        <w:spacing w:line="260" w:lineRule="exact"/>
        <w:rPr>
          <w:b/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</w:t>
      </w:r>
    </w:p>
    <w:p w:rsidR="00D57051" w:rsidRPr="003A4FCE" w:rsidRDefault="00D57051" w:rsidP="003E3C25">
      <w:pPr>
        <w:ind w:left="720"/>
        <w:rPr>
          <w:b/>
          <w:iCs/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rPr>
          <w:b/>
          <w:iCs/>
          <w:sz w:val="24"/>
          <w:szCs w:val="24"/>
        </w:rPr>
      </w:pPr>
      <w:r w:rsidRPr="003A4FCE">
        <w:rPr>
          <w:b/>
          <w:iCs/>
          <w:sz w:val="24"/>
          <w:szCs w:val="24"/>
        </w:rPr>
        <w:t>Consideration and action on a request for approval of Wadman Subdivision, a one lot subdivision.</w:t>
      </w:r>
    </w:p>
    <w:p w:rsidR="00996D40" w:rsidRPr="003A4FCE" w:rsidRDefault="00996D40" w:rsidP="00996D40">
      <w:pPr>
        <w:rPr>
          <w:b/>
          <w:iCs/>
          <w:sz w:val="24"/>
          <w:szCs w:val="24"/>
        </w:rPr>
      </w:pPr>
    </w:p>
    <w:p w:rsidR="00996D40" w:rsidRPr="003A4FCE" w:rsidRDefault="00996D40" w:rsidP="00996D40">
      <w:pPr>
        <w:ind w:left="720"/>
        <w:rPr>
          <w:iCs/>
          <w:sz w:val="24"/>
          <w:szCs w:val="24"/>
        </w:rPr>
      </w:pPr>
      <w:r w:rsidRPr="003A4FCE">
        <w:rPr>
          <w:iCs/>
          <w:sz w:val="24"/>
          <w:szCs w:val="24"/>
          <w:u w:val="single"/>
        </w:rPr>
        <w:t>Rick Grover:</w:t>
      </w:r>
      <w:r w:rsidRPr="003A4FCE">
        <w:rPr>
          <w:iCs/>
          <w:sz w:val="24"/>
          <w:szCs w:val="24"/>
        </w:rPr>
        <w:t xml:space="preserve"> </w:t>
      </w:r>
      <w:r w:rsidRPr="003A4FCE">
        <w:rPr>
          <w:sz w:val="24"/>
          <w:szCs w:val="24"/>
        </w:rPr>
        <w:t>Recommends approval, based on the recommendation and conditions listed in the Staff Report.</w:t>
      </w:r>
    </w:p>
    <w:p w:rsidR="00921800" w:rsidRPr="003A4FCE" w:rsidRDefault="00921800" w:rsidP="00921800">
      <w:pPr>
        <w:spacing w:line="260" w:lineRule="exact"/>
        <w:rPr>
          <w:b/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Request for approval of a 25 foot right of way easement as an alternative access to John Porter Subdivision, a one lot subdivision located at approximately 4794 E 2925 N, Eden.</w:t>
      </w:r>
    </w:p>
    <w:p w:rsidR="00996D40" w:rsidRPr="003A4FCE" w:rsidRDefault="00996D40" w:rsidP="00FF4ABB">
      <w:pPr>
        <w:spacing w:line="260" w:lineRule="exact"/>
        <w:ind w:left="720"/>
        <w:rPr>
          <w:b/>
          <w:sz w:val="24"/>
          <w:szCs w:val="24"/>
        </w:rPr>
      </w:pPr>
    </w:p>
    <w:p w:rsidR="00FF4ABB" w:rsidRPr="003A4FCE" w:rsidRDefault="00FF4ABB" w:rsidP="00FF4ABB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 xml:space="preserve">Attended Public: </w:t>
      </w:r>
      <w:r w:rsidRPr="003A4FCE">
        <w:rPr>
          <w:sz w:val="24"/>
          <w:szCs w:val="24"/>
        </w:rPr>
        <w:t>Voiced Concerns about the right of way easement, the public does not want a road to go through connecting the dead end street to the hi</w:t>
      </w:r>
      <w:r w:rsidR="001703F8" w:rsidRPr="003A4FCE">
        <w:rPr>
          <w:sz w:val="24"/>
          <w:szCs w:val="24"/>
        </w:rPr>
        <w:t>ghway 16</w:t>
      </w:r>
      <w:r w:rsidR="008D190A" w:rsidRPr="003A4FCE">
        <w:rPr>
          <w:sz w:val="24"/>
          <w:szCs w:val="24"/>
        </w:rPr>
        <w:t>2.</w:t>
      </w:r>
      <w:r w:rsidRPr="003A4FCE">
        <w:rPr>
          <w:sz w:val="24"/>
          <w:szCs w:val="24"/>
        </w:rPr>
        <w:t xml:space="preserve"> </w:t>
      </w:r>
      <w:r w:rsidR="008D190A" w:rsidRPr="003A4FCE">
        <w:rPr>
          <w:sz w:val="24"/>
          <w:szCs w:val="24"/>
        </w:rPr>
        <w:t>Also the Public voiced their concerns about t</w:t>
      </w:r>
      <w:r w:rsidRPr="003A4FCE">
        <w:rPr>
          <w:sz w:val="24"/>
          <w:szCs w:val="24"/>
        </w:rPr>
        <w:t xml:space="preserve">he Temporary Turn-around. </w:t>
      </w:r>
    </w:p>
    <w:p w:rsidR="00FF4ABB" w:rsidRPr="003A4FCE" w:rsidRDefault="00FF4ABB" w:rsidP="00FF4ABB">
      <w:pPr>
        <w:spacing w:line="260" w:lineRule="exact"/>
        <w:ind w:left="720"/>
        <w:rPr>
          <w:sz w:val="24"/>
          <w:szCs w:val="24"/>
        </w:rPr>
      </w:pPr>
    </w:p>
    <w:p w:rsidR="00996D40" w:rsidRDefault="00996D40" w:rsidP="00996D40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</w:t>
      </w:r>
      <w:r w:rsidR="00D00A16" w:rsidRPr="003A4FCE">
        <w:rPr>
          <w:sz w:val="24"/>
          <w:szCs w:val="24"/>
        </w:rPr>
        <w:t xml:space="preserve"> Recommended that this project should be tabled. Rick Asked Tammy Aydelotte to do some more research about the Temporary</w:t>
      </w:r>
      <w:r w:rsidR="001703F8" w:rsidRPr="003A4FCE">
        <w:rPr>
          <w:sz w:val="24"/>
          <w:szCs w:val="24"/>
        </w:rPr>
        <w:t xml:space="preserve"> Turnaround, and to see if any of the properties coming in from HWY 162 have entered into a deferral agreement.</w:t>
      </w:r>
      <w:r w:rsidR="00D00A16" w:rsidRPr="003A4FCE">
        <w:rPr>
          <w:sz w:val="24"/>
          <w:szCs w:val="24"/>
        </w:rPr>
        <w:t xml:space="preserve"> Also Rick Asked Tammy to get in contact with the Weber Fire District and the Engineering Division to get their Recommendations on this project.   </w:t>
      </w:r>
    </w:p>
    <w:p w:rsidR="003A4FCE" w:rsidRDefault="003A4FCE" w:rsidP="00996D40">
      <w:pPr>
        <w:spacing w:line="260" w:lineRule="exact"/>
        <w:ind w:left="720"/>
        <w:rPr>
          <w:sz w:val="24"/>
          <w:szCs w:val="24"/>
        </w:rPr>
      </w:pPr>
    </w:p>
    <w:p w:rsidR="003A4FCE" w:rsidRDefault="003A4FCE" w:rsidP="00996D40">
      <w:pPr>
        <w:spacing w:line="260" w:lineRule="exact"/>
        <w:ind w:left="720"/>
        <w:rPr>
          <w:sz w:val="24"/>
          <w:szCs w:val="24"/>
        </w:rPr>
      </w:pPr>
    </w:p>
    <w:p w:rsidR="003A4FCE" w:rsidRPr="003A4FCE" w:rsidRDefault="003A4FCE" w:rsidP="00996D40">
      <w:pPr>
        <w:spacing w:line="260" w:lineRule="exact"/>
        <w:ind w:left="720"/>
        <w:rPr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</w:rPr>
      </w:pPr>
    </w:p>
    <w:p w:rsidR="00996D40" w:rsidRPr="003A4FCE" w:rsidRDefault="00996D40" w:rsidP="00996D40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lastRenderedPageBreak/>
        <w:t xml:space="preserve">Request for final approval of John Porter subdivision, a one lot subdivision located at approximately 4794 E 2925 N, Eden. </w:t>
      </w:r>
    </w:p>
    <w:p w:rsidR="00996D40" w:rsidRPr="003A4FCE" w:rsidRDefault="00996D40" w:rsidP="00996D40">
      <w:pPr>
        <w:spacing w:line="260" w:lineRule="exact"/>
        <w:rPr>
          <w:b/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 xml:space="preserve">Rick Grover: </w:t>
      </w:r>
      <w:r w:rsidR="00D00A16" w:rsidRPr="003A4FCE">
        <w:rPr>
          <w:sz w:val="24"/>
          <w:szCs w:val="24"/>
        </w:rPr>
        <w:t xml:space="preserve"> Recommended that this project should be tabled until the alternative access has more research done. </w:t>
      </w: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  <w:u w:val="single"/>
        </w:rPr>
      </w:pPr>
    </w:p>
    <w:p w:rsidR="00C72C59" w:rsidRPr="003A4FCE" w:rsidRDefault="00D57051" w:rsidP="00F27C2F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8A2DB9" w:rsidRPr="003A4FCE" w:rsidRDefault="008A2DB9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Pr="003A4FCE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690757" w:rsidRDefault="00690757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3A4FCE" w:rsidRDefault="003A4FCE" w:rsidP="00C72C59">
      <w:pPr>
        <w:spacing w:line="260" w:lineRule="exact"/>
        <w:rPr>
          <w:b/>
          <w:i/>
          <w:sz w:val="24"/>
          <w:szCs w:val="24"/>
        </w:rPr>
      </w:pPr>
    </w:p>
    <w:p w:rsidR="008E30CE" w:rsidRPr="003A4FCE" w:rsidRDefault="008E30CE" w:rsidP="00C72C59">
      <w:pPr>
        <w:spacing w:line="260" w:lineRule="exact"/>
        <w:rPr>
          <w:b/>
          <w:i/>
          <w:sz w:val="24"/>
          <w:szCs w:val="24"/>
        </w:rPr>
      </w:pPr>
      <w:bookmarkStart w:id="0" w:name="_GoBack"/>
      <w:bookmarkEnd w:id="0"/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D37BA9" w:rsidRPr="003A4FCE" w:rsidRDefault="00D37BA9" w:rsidP="00C72C59">
      <w:pPr>
        <w:spacing w:line="260" w:lineRule="exact"/>
        <w:rPr>
          <w:b/>
          <w:i/>
          <w:sz w:val="24"/>
          <w:szCs w:val="24"/>
        </w:rPr>
      </w:pPr>
    </w:p>
    <w:p w:rsidR="00F27C2F" w:rsidRPr="003A4FCE" w:rsidRDefault="003A4FCE" w:rsidP="00C72C59">
      <w:pPr>
        <w:spacing w:line="260" w:lineRule="exact"/>
        <w:rPr>
          <w:b/>
          <w:i/>
          <w:sz w:val="24"/>
          <w:szCs w:val="24"/>
        </w:rPr>
      </w:pPr>
      <w:r w:rsidRPr="003A4FCE">
        <w:rPr>
          <w:noProof/>
          <w:sz w:val="24"/>
          <w:szCs w:val="24"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>strative Review Meeting March 28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FA1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221F257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57F3-03EA-4F05-B5A3-658A7941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4</cp:revision>
  <cp:lastPrinted>2017-07-05T22:36:00Z</cp:lastPrinted>
  <dcterms:created xsi:type="dcterms:W3CDTF">2018-03-12T15:23:00Z</dcterms:created>
  <dcterms:modified xsi:type="dcterms:W3CDTF">2018-03-30T18:33:00Z</dcterms:modified>
</cp:coreProperties>
</file>